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3391"/>
        <w:gridCol w:w="2876"/>
      </w:tblGrid>
      <w:tr w:rsidR="007A64D8" w:rsidRPr="00A21A2D" w:rsidTr="00313967">
        <w:trPr>
          <w:trHeight w:val="221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4D8" w:rsidRPr="007A64D8" w:rsidRDefault="007A64D8" w:rsidP="00313967"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lang w:val="ru-RU"/>
              </w:rPr>
              <w:t>ПРИНЯТО</w:t>
            </w:r>
          </w:p>
          <w:p w:rsidR="007A64D8" w:rsidRPr="007A64D8" w:rsidRDefault="007A64D8" w:rsidP="00313967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lang w:val="ru-RU"/>
              </w:rPr>
              <w:t>на</w:t>
            </w:r>
            <w:r w:rsidRPr="007A64D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заседании</w:t>
            </w:r>
            <w:r w:rsidRPr="007A64D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Совета</w:t>
            </w:r>
            <w:r w:rsidRPr="007A64D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МБОУ</w:t>
            </w:r>
          </w:p>
          <w:p w:rsidR="007A64D8" w:rsidRPr="007A64D8" w:rsidRDefault="007A64D8" w:rsidP="00313967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lang w:val="ru-RU"/>
              </w:rPr>
              <w:t>«СШ № 11»</w:t>
            </w:r>
          </w:p>
          <w:p w:rsidR="007A64D8" w:rsidRPr="00A21A2D" w:rsidRDefault="007A64D8" w:rsidP="00313967">
            <w:pPr>
              <w:widowControl w:val="0"/>
              <w:autoSpaceDE w:val="0"/>
              <w:autoSpaceDN w:val="0"/>
              <w:spacing w:line="480" w:lineRule="auto"/>
              <w:ind w:left="108" w:right="210"/>
              <w:rPr>
                <w:rFonts w:ascii="Times New Roman" w:hAnsi="Times New Roman" w:cs="Times New Roman"/>
              </w:rPr>
            </w:pPr>
            <w:proofErr w:type="spellStart"/>
            <w:r w:rsidRPr="00A21A2D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A21A2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A21A2D">
              <w:rPr>
                <w:rFonts w:ascii="Times New Roman" w:hAnsi="Times New Roman" w:cs="Times New Roman"/>
              </w:rPr>
              <w:t>от</w:t>
            </w:r>
            <w:proofErr w:type="spellEnd"/>
            <w:r w:rsidRPr="00A21A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1A2D">
              <w:rPr>
                <w:rFonts w:ascii="Times New Roman" w:hAnsi="Times New Roman" w:cs="Times New Roman"/>
              </w:rPr>
              <w:t>29.08.2023</w:t>
            </w:r>
            <w:r w:rsidRPr="00A21A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21A2D">
              <w:rPr>
                <w:rFonts w:ascii="Times New Roman" w:hAnsi="Times New Roman" w:cs="Times New Roman"/>
              </w:rPr>
              <w:t>г.</w:t>
            </w:r>
            <w:r w:rsidRPr="00A21A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21A2D">
              <w:rPr>
                <w:rFonts w:ascii="Times New Roman" w:hAnsi="Times New Roman" w:cs="Times New Roman"/>
              </w:rPr>
              <w:t>№</w:t>
            </w:r>
            <w:r w:rsidRPr="00A21A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1A2D">
              <w:rPr>
                <w:rFonts w:ascii="Times New Roman" w:hAnsi="Times New Roman" w:cs="Times New Roman"/>
              </w:rPr>
              <w:t>1</w:t>
            </w:r>
            <w:r w:rsidRPr="00A21A2D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4D8" w:rsidRPr="007A64D8" w:rsidRDefault="007A64D8" w:rsidP="00313967">
            <w:pPr>
              <w:widowControl w:val="0"/>
              <w:autoSpaceDE w:val="0"/>
              <w:autoSpaceDN w:val="0"/>
              <w:ind w:left="162" w:right="15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lang w:val="ru-RU"/>
              </w:rPr>
              <w:t>РАССМОТРЕНО И</w:t>
            </w:r>
            <w:r w:rsidRPr="007A64D8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ПРИНЯТО</w:t>
            </w:r>
          </w:p>
          <w:p w:rsidR="007A64D8" w:rsidRPr="007A64D8" w:rsidRDefault="007A64D8" w:rsidP="00313967">
            <w:pPr>
              <w:widowControl w:val="0"/>
              <w:autoSpaceDE w:val="0"/>
              <w:autoSpaceDN w:val="0"/>
              <w:ind w:left="163" w:right="15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lang w:val="ru-RU"/>
              </w:rPr>
              <w:t>на</w:t>
            </w:r>
            <w:r w:rsidRPr="007A64D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заседании</w:t>
            </w:r>
          </w:p>
          <w:p w:rsidR="007A64D8" w:rsidRPr="007A64D8" w:rsidRDefault="007A64D8" w:rsidP="00313967">
            <w:pPr>
              <w:widowControl w:val="0"/>
              <w:autoSpaceDE w:val="0"/>
              <w:autoSpaceDN w:val="0"/>
              <w:spacing w:line="480" w:lineRule="auto"/>
              <w:ind w:left="163" w:right="15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lang w:val="ru-RU"/>
              </w:rPr>
              <w:t>педагогического совета</w:t>
            </w:r>
            <w:r w:rsidRPr="007A64D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протокол</w:t>
            </w:r>
            <w:r w:rsidRPr="007A64D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№</w:t>
            </w:r>
            <w:r w:rsidRPr="007A64D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10</w:t>
            </w:r>
            <w:r w:rsidRPr="007A64D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от</w:t>
            </w:r>
            <w:r w:rsidRPr="007A64D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29.08.2023</w:t>
            </w:r>
            <w:r w:rsidRPr="007A64D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D8" w:rsidRPr="007A64D8" w:rsidRDefault="007A64D8" w:rsidP="0031396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7A64D8" w:rsidRPr="007A64D8" w:rsidRDefault="007A64D8" w:rsidP="00313967">
            <w:pPr>
              <w:widowControl w:val="0"/>
              <w:autoSpaceDE w:val="0"/>
              <w:autoSpaceDN w:val="0"/>
              <w:ind w:right="10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lang w:val="ru-RU"/>
              </w:rPr>
              <w:t>Директор</w:t>
            </w:r>
            <w:r w:rsidRPr="007A64D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МБОУ</w:t>
            </w:r>
            <w:r w:rsidRPr="007A64D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>«СШ № 11»</w:t>
            </w:r>
          </w:p>
          <w:p w:rsidR="007A64D8" w:rsidRPr="007A64D8" w:rsidRDefault="007A64D8" w:rsidP="00313967">
            <w:pPr>
              <w:widowControl w:val="0"/>
              <w:tabs>
                <w:tab w:val="left" w:pos="1734"/>
              </w:tabs>
              <w:autoSpaceDE w:val="0"/>
              <w:autoSpaceDN w:val="0"/>
              <w:ind w:right="96"/>
              <w:rPr>
                <w:rFonts w:ascii="Times New Roman" w:hAnsi="Times New Roman" w:cs="Times New Roman"/>
                <w:lang w:val="ru-RU"/>
              </w:rPr>
            </w:pPr>
            <w:r w:rsidRPr="007A64D8">
              <w:rPr>
                <w:rFonts w:ascii="Times New Roman" w:hAnsi="Times New Roman" w:cs="Times New Roman"/>
                <w:u w:val="single"/>
                <w:lang w:val="ru-RU"/>
              </w:rPr>
              <w:t>_________</w:t>
            </w:r>
            <w:r w:rsidRPr="007A64D8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7A64D8">
              <w:rPr>
                <w:rFonts w:ascii="Times New Roman" w:hAnsi="Times New Roman" w:cs="Times New Roman"/>
                <w:lang w:val="ru-RU"/>
              </w:rPr>
              <w:t xml:space="preserve">О.Н. </w:t>
            </w:r>
            <w:proofErr w:type="spellStart"/>
            <w:r w:rsidRPr="007A64D8">
              <w:rPr>
                <w:rFonts w:ascii="Times New Roman" w:hAnsi="Times New Roman" w:cs="Times New Roman"/>
                <w:lang w:val="ru-RU"/>
              </w:rPr>
              <w:t>Соклакова</w:t>
            </w:r>
            <w:proofErr w:type="spellEnd"/>
          </w:p>
          <w:p w:rsidR="007A64D8" w:rsidRPr="007A64D8" w:rsidRDefault="007A64D8" w:rsidP="003139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ru-RU"/>
              </w:rPr>
            </w:pPr>
          </w:p>
          <w:p w:rsidR="007A64D8" w:rsidRPr="00A21A2D" w:rsidRDefault="007A64D8" w:rsidP="00313967">
            <w:pPr>
              <w:widowControl w:val="0"/>
              <w:autoSpaceDE w:val="0"/>
              <w:autoSpaceDN w:val="0"/>
              <w:ind w:right="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2D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A21A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1A2D">
              <w:rPr>
                <w:rFonts w:ascii="Times New Roman" w:hAnsi="Times New Roman" w:cs="Times New Roman"/>
              </w:rPr>
              <w:t>№</w:t>
            </w:r>
            <w:r w:rsidRPr="00A21A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1A2D">
              <w:rPr>
                <w:rFonts w:ascii="Times New Roman" w:hAnsi="Times New Roman" w:cs="Times New Roman"/>
              </w:rPr>
              <w:t>135</w:t>
            </w:r>
            <w:r w:rsidRPr="00A21A2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21A2D">
              <w:rPr>
                <w:rFonts w:ascii="Times New Roman" w:hAnsi="Times New Roman" w:cs="Times New Roman"/>
              </w:rPr>
              <w:t>от</w:t>
            </w:r>
            <w:proofErr w:type="spellEnd"/>
            <w:r w:rsidRPr="00A21A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1A2D">
              <w:rPr>
                <w:rFonts w:ascii="Times New Roman" w:hAnsi="Times New Roman" w:cs="Times New Roman"/>
              </w:rPr>
              <w:t>29.08.2023</w:t>
            </w:r>
          </w:p>
        </w:tc>
      </w:tr>
    </w:tbl>
    <w:p w:rsidR="00AB6584" w:rsidRPr="007A64D8" w:rsidRDefault="00AB658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B6584" w:rsidRPr="007A64D8" w:rsidRDefault="007A64D8" w:rsidP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«Зуевская средняя школа № 11 г. Харцызска»</w:t>
      </w:r>
    </w:p>
    <w:p w:rsidR="00AB6584" w:rsidRPr="007A64D8" w:rsidRDefault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«СШ № 11»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25.12.2019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-145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методологии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заций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обучающимися»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нормат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ивными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«СШ № 11»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универсальная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неформальное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взаимообогаща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ющее</w:t>
      </w:r>
      <w:proofErr w:type="spell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основанное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доверии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партнерстве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манипулировать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извне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формирующих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направленный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ожидаемых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решает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термином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успешный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готовый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компетентный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поделиться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стимуляции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назначаемый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Целевая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Благодарный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ощущает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эмоциональную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чувствует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признательность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поддерживает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делится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мотивирует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финансовую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ажировки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B6584" w:rsidRPr="007A64D8" w:rsidRDefault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неопред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еленности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Default="007A64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B6584" w:rsidRPr="007A64D8" w:rsidRDefault="007A64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B6584" w:rsidRPr="007A64D8" w:rsidRDefault="007A64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осознанной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отличительными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нестабильность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изменчивость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сложность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насыщенность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психологически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закрепившихся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канала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комплексную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выстроены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доверительные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партнерские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подбираются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контура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вязей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подготовленных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обладающих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моральными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проявляющих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пользующихся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авторитетом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гоги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согласием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назначаемого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достигло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продлен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коман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дировки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продолжительного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веским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неисполне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поощре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64D8" w:rsidRPr="007A64D8" w:rsidRDefault="007A64D8" w:rsidP="007A64D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отгулов в каникулярное время.</w:t>
      </w:r>
    </w:p>
    <w:p w:rsidR="00AB6584" w:rsidRPr="007A64D8" w:rsidRDefault="007A64D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Возможность стимулирующих выплат при наличии фонда оплаты труда.</w:t>
      </w:r>
    </w:p>
    <w:p w:rsidR="00AB6584" w:rsidRDefault="007A64D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наставничеством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Default="007A64D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B6584" w:rsidRPr="007A64D8" w:rsidRDefault="007A64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Default="007A64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6584" w:rsidRDefault="007A64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6584" w:rsidRPr="007A64D8" w:rsidRDefault="007A64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6584" w:rsidRDefault="007A64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кандидатуру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6584" w:rsidRPr="007A64D8" w:rsidRDefault="007A64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Default="007A64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6584" w:rsidRPr="007A64D8" w:rsidRDefault="007A64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надлежаще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оформленных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6584" w:rsidRPr="007A64D8" w:rsidRDefault="007A64D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связа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сложении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Default="007A64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B6584" w:rsidRPr="007A64D8" w:rsidRDefault="007A64D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ознакомлении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правлениями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накопленный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рациональным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передовым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исполнительность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нацеленность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результативную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производительности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требовательность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опросах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докладывать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куратору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наставляемого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6584" w:rsidRPr="007A64D8" w:rsidRDefault="007A64D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куратору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ходатайством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Default="007A64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B6584" w:rsidRPr="007A64D8" w:rsidRDefault="007A64D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организованность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рациональным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передовым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колл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ектива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стили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наставнической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6584" w:rsidRPr="007A64D8" w:rsidRDefault="007A64D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молодым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неформальной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опоср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едованная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формальный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сводятся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минимуму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B6584" w:rsidRPr="007A64D8" w:rsidRDefault="007A64D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закрепляется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молодой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B6584" w:rsidRPr="007A64D8" w:rsidRDefault="007A64D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двустороннее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скрытая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воздействует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незаметно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B6584" w:rsidRPr="007A64D8" w:rsidRDefault="007A64D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коллективно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молодым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подопечного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B6584" w:rsidRPr="007A64D8" w:rsidRDefault="007A64D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четкие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пошаговые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подопечному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копировать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объясняет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шаг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произво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дственную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куратором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ограмма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рассчитано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пролонгации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определено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proofErr w:type="gram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корректироваться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куратором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согла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совании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куратором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парами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«наставник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наставляемый»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отенциальных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B6584" w:rsidRPr="007A64D8" w:rsidRDefault="007A64D8" w:rsidP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8.6.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педагогичес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раз в год.</w:t>
      </w:r>
    </w:p>
    <w:p w:rsidR="00AB6584" w:rsidRPr="007A64D8" w:rsidRDefault="007A64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A64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584" w:rsidRDefault="00AB6584" w:rsidP="007A64D8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sectPr w:rsidR="00AB658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11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E1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D1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E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B7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B0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56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16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C7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00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C6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A64D8"/>
    <w:rsid w:val="00AB658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2076</Words>
  <Characters>11836</Characters>
  <Application>Microsoft Office Word</Application>
  <DocSecurity>0</DocSecurity>
  <Lines>98</Lines>
  <Paragraphs>27</Paragraphs>
  <ScaleCrop>false</ScaleCrop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2023-11-22T08:58:00Z</dcterms:modified>
</cp:coreProperties>
</file>